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A2" w:rsidRPr="005454A2" w:rsidRDefault="005454A2" w:rsidP="005454A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454A2">
        <w:rPr>
          <w:rFonts w:ascii="Arial" w:eastAsia="Times New Roman" w:hAnsi="Arial" w:cs="Arial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00pt;height:260.25pt" o:ole="">
            <v:imagedata r:id="rId5" o:title=""/>
          </v:shape>
          <w:control r:id="rId6" w:name="myExperience713759602001" w:shapeid="_x0000_i1064"/>
        </w:object>
      </w:r>
    </w:p>
    <w:p w:rsidR="005454A2" w:rsidRPr="005454A2" w:rsidRDefault="005454A2" w:rsidP="005454A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454A2" w:rsidRDefault="005454A2" w:rsidP="005454A2">
      <w:pPr>
        <w:spacing w:after="0" w:line="240" w:lineRule="auto"/>
        <w:rPr>
          <w:rFonts w:ascii="Arial" w:eastAsia="Times New Roman" w:hAnsi="Arial" w:cs="Arial"/>
          <w:b/>
          <w:szCs w:val="18"/>
        </w:rPr>
      </w:pPr>
      <w:r w:rsidRPr="005454A2">
        <w:rPr>
          <w:rFonts w:ascii="Arial" w:eastAsia="Times New Roman" w:hAnsi="Arial" w:cs="Arial"/>
          <w:b/>
          <w:szCs w:val="18"/>
        </w:rPr>
        <w:drawing>
          <wp:inline distT="0" distB="0" distL="0" distR="0">
            <wp:extent cx="2314575" cy="521594"/>
            <wp:effectExtent l="19050" t="0" r="9525" b="0"/>
            <wp:docPr id="2" name="Picture 1" descr="Pembroke Daily Observ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broke Daily Obser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4A2" w:rsidRDefault="005454A2" w:rsidP="005454A2">
      <w:pPr>
        <w:spacing w:after="0" w:line="240" w:lineRule="auto"/>
        <w:rPr>
          <w:rFonts w:ascii="Arial" w:eastAsia="Times New Roman" w:hAnsi="Arial" w:cs="Arial"/>
          <w:b/>
          <w:szCs w:val="18"/>
        </w:rPr>
      </w:pPr>
    </w:p>
    <w:p w:rsidR="005454A2" w:rsidRDefault="005454A2" w:rsidP="005454A2">
      <w:pPr>
        <w:spacing w:after="0" w:line="240" w:lineRule="auto"/>
        <w:rPr>
          <w:rFonts w:ascii="Arial" w:eastAsia="Times New Roman" w:hAnsi="Arial" w:cs="Arial"/>
          <w:b/>
          <w:szCs w:val="18"/>
        </w:rPr>
      </w:pPr>
      <w:r>
        <w:rPr>
          <w:rFonts w:ascii="Arial" w:eastAsia="Times New Roman" w:hAnsi="Arial" w:cs="Arial"/>
          <w:b/>
          <w:szCs w:val="18"/>
        </w:rPr>
        <w:t xml:space="preserve">EARLY GIFT FOR ALGONQUIN COLLEGE – SEE VIDEO ABOVE BY ANTHONY DIXON, Daily Observer </w:t>
      </w:r>
    </w:p>
    <w:p w:rsidR="005454A2" w:rsidRDefault="005454A2" w:rsidP="005454A2">
      <w:pPr>
        <w:spacing w:after="0" w:line="240" w:lineRule="auto"/>
        <w:rPr>
          <w:rFonts w:ascii="Arial" w:eastAsia="Times New Roman" w:hAnsi="Arial" w:cs="Arial"/>
          <w:b/>
          <w:szCs w:val="18"/>
        </w:rPr>
      </w:pPr>
    </w:p>
    <w:p w:rsidR="005454A2" w:rsidRPr="005454A2" w:rsidRDefault="005454A2" w:rsidP="005454A2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5454A2">
        <w:rPr>
          <w:rFonts w:ascii="Arial" w:eastAsia="Times New Roman" w:hAnsi="Arial" w:cs="Arial"/>
          <w:szCs w:val="18"/>
        </w:rPr>
        <w:t xml:space="preserve">Algonquin College found a big </w:t>
      </w:r>
      <w:proofErr w:type="spellStart"/>
      <w:r w:rsidRPr="005454A2">
        <w:rPr>
          <w:rFonts w:ascii="Arial" w:eastAsia="Times New Roman" w:hAnsi="Arial" w:cs="Arial"/>
          <w:szCs w:val="18"/>
        </w:rPr>
        <w:t>cheque</w:t>
      </w:r>
      <w:proofErr w:type="spellEnd"/>
      <w:r w:rsidRPr="005454A2">
        <w:rPr>
          <w:rFonts w:ascii="Arial" w:eastAsia="Times New Roman" w:hAnsi="Arial" w:cs="Arial"/>
          <w:szCs w:val="18"/>
        </w:rPr>
        <w:t xml:space="preserve"> in its Christmas stocking on Thursday. </w:t>
      </w:r>
    </w:p>
    <w:p w:rsidR="005454A2" w:rsidRDefault="005454A2" w:rsidP="005454A2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18"/>
        </w:rPr>
      </w:pPr>
      <w:r w:rsidRPr="005454A2">
        <w:rPr>
          <w:rFonts w:ascii="Arial" w:eastAsia="Times New Roman" w:hAnsi="Arial" w:cs="Arial"/>
          <w:szCs w:val="18"/>
        </w:rPr>
        <w:t xml:space="preserve">At the Algonquin </w:t>
      </w:r>
      <w:proofErr w:type="gramStart"/>
      <w:r w:rsidRPr="005454A2">
        <w:rPr>
          <w:rFonts w:ascii="Arial" w:eastAsia="Times New Roman" w:hAnsi="Arial" w:cs="Arial"/>
          <w:szCs w:val="18"/>
        </w:rPr>
        <w:t>staff Christmas get</w:t>
      </w:r>
      <w:proofErr w:type="gramEnd"/>
      <w:r w:rsidRPr="005454A2">
        <w:rPr>
          <w:rFonts w:ascii="Arial" w:eastAsia="Times New Roman" w:hAnsi="Arial" w:cs="Arial"/>
          <w:szCs w:val="18"/>
        </w:rPr>
        <w:t xml:space="preserve"> together held in The Landing at the Algonquin campus, BMO-Bank of Montreal announced a $35,000 gift to the college's capital fundraising campaign to build a new Ottawa Valley campus on the Pembroke waterfront.</w:t>
      </w:r>
    </w:p>
    <w:p w:rsidR="008A0C83" w:rsidRDefault="008A0C83"/>
    <w:sectPr w:rsidR="008A0C83" w:rsidSect="005454A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7D08"/>
    <w:multiLevelType w:val="multilevel"/>
    <w:tmpl w:val="A522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454A2"/>
    <w:rsid w:val="002102CC"/>
    <w:rsid w:val="00275185"/>
    <w:rsid w:val="005454A2"/>
    <w:rsid w:val="0089145A"/>
    <w:rsid w:val="008A0C83"/>
    <w:rsid w:val="00DC4BD8"/>
    <w:rsid w:val="00F0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3815">
                  <w:marLeft w:val="0"/>
                  <w:marRight w:val="264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50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8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619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9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73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7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thedailyobserver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10583"/>
  <ax:ocxPr ax:name="_cy" ax:value="9181"/>
  <ax:ocxPr ax:name="FlashVars" ax:value=""/>
  <ax:ocxPr ax:name="Movie" ax:value="http://c.brightcove.com/services/viewer/federated_f9?&amp;width=400&amp;height=347&amp;flashID=myExperience713759602001&amp;bgcolor=%23FFFFFF&amp;playerID=34284524001&amp;playerKey=AQ~~%2CAAAAA-ty_uE~%2C6ywDoqP3RjenMuAolJPQz0JTSX4mWsJ2&amp;isVid=true&amp;dynamicStreaming=true&amp;%40videoPlayer=713759602001&amp;wmode=transparent&amp;autoStart="/>
  <ax:ocxPr ax:name="Src" ax:value="http://c.brightcove.com/services/viewer/federated_f9?&amp;width=400&amp;height=347&amp;flashID=myExperience713759602001&amp;bgcolor=%23FFFFFF&amp;playerID=34284524001&amp;playerKey=AQ~~%2CAAAAA-ty_uE~%2C6ywDoqP3RjenMuAolJPQz0JTSX4mWsJ2&amp;isVid=true&amp;dynamicStreaming=true&amp;%40videoPlayer=713759602001&amp;wmode=transparent&amp;autoStart="/>
  <ax:ocxPr ax:name="WMode" ax:value="Transparent"/>
  <ax:ocxPr ax:name="Play" ax:value="0"/>
  <ax:ocxPr ax:name="Loop" ax:value="-1"/>
  <ax:ocxPr ax:name="Quality" ax:value="High"/>
  <ax:ocxPr ax:name="SAlign" ax:value="LT"/>
  <ax:ocxPr ax:name="Menu" ax:value="-1"/>
  <ax:ocxPr ax:name="Base" ax:value=""/>
  <ax:ocxPr ax:name="AllowScriptAccess" ax:value="always"/>
  <ax:ocxPr ax:name="Scale" ax:value="NoScale"/>
  <ax:ocxPr ax:name="DeviceFont" ax:value="0"/>
  <ax:ocxPr ax:name="EmbedMovie" ax:value="0"/>
  <ax:ocxPr ax:name="BGColor" ax:value="FFFFFF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algonquin college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pqdi</dc:creator>
  <cp:keywords/>
  <dc:description/>
  <cp:lastModifiedBy>pqdi</cp:lastModifiedBy>
  <cp:revision>2</cp:revision>
  <dcterms:created xsi:type="dcterms:W3CDTF">2010-12-18T00:25:00Z</dcterms:created>
  <dcterms:modified xsi:type="dcterms:W3CDTF">2010-12-18T00:29:00Z</dcterms:modified>
</cp:coreProperties>
</file>